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2C8EC00" w14:textId="77777777" w:rsidTr="006E7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7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9D49B8C" w14:textId="5BDF8FB5" w:rsidR="006E7DB0" w:rsidRPr="006E7DB0" w:rsidRDefault="006E7DB0" w:rsidP="006E7DB0">
            <w:pPr>
              <w:pStyle w:val="Month"/>
              <w:spacing w:after="40"/>
              <w:jc w:val="center"/>
              <w:rPr>
                <w:bCs w:val="0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90FFBC" wp14:editId="2D5165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318895" cy="533400"/>
                  <wp:effectExtent l="0" t="0" r="0" b="0"/>
                  <wp:wrapSquare wrapText="bothSides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14" b="78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AFF">
              <w:rPr>
                <w:sz w:val="36"/>
                <w:szCs w:val="36"/>
              </w:rPr>
              <w:t xml:space="preserve">  </w:t>
            </w:r>
            <w:r w:rsidR="0079068D" w:rsidRPr="006E7DB0">
              <w:rPr>
                <w:sz w:val="52"/>
                <w:szCs w:val="52"/>
              </w:rPr>
              <w:t>Trinity Temple</w:t>
            </w:r>
            <w:r w:rsidR="00D162BB">
              <w:rPr>
                <w:sz w:val="52"/>
                <w:szCs w:val="52"/>
              </w:rPr>
              <w:t xml:space="preserve"> </w:t>
            </w:r>
            <w:r w:rsidR="0079068D" w:rsidRPr="006E7DB0">
              <w:rPr>
                <w:sz w:val="52"/>
                <w:szCs w:val="52"/>
              </w:rPr>
              <w:t>Fasting Plan 2021</w:t>
            </w:r>
          </w:p>
          <w:p w14:paraId="1137DB15" w14:textId="33AD48F5" w:rsidR="00F8354F" w:rsidRPr="006E7DB0" w:rsidRDefault="00551AFF" w:rsidP="006E7DB0">
            <w:pPr>
              <w:pStyle w:val="Month"/>
              <w:spacing w:after="40"/>
              <w:jc w:val="center"/>
              <w:rPr>
                <w:bCs w:val="0"/>
                <w:sz w:val="36"/>
                <w:szCs w:val="36"/>
              </w:rPr>
            </w:pPr>
            <w:r w:rsidRPr="006E7DB0">
              <w:rPr>
                <w:sz w:val="52"/>
                <w:szCs w:val="52"/>
              </w:rPr>
              <w:t>“The Jesus Campaign”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DC76DE" w14:textId="1D506F5C" w:rsidR="00F8354F" w:rsidRDefault="00F8354F">
            <w:pPr>
              <w:pStyle w:val="Year"/>
              <w:spacing w:after="40"/>
            </w:pPr>
          </w:p>
        </w:tc>
      </w:tr>
      <w:tr w:rsidR="00F8354F" w14:paraId="3AD3A52D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112B589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5CB143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A6E25" w14:paraId="47B57F92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20E90973DCB43BF82EEE1EBDD84B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747A59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86A1B7" w14:textId="77777777" w:rsidR="00F8354F" w:rsidRDefault="004315A4">
            <w:pPr>
              <w:pStyle w:val="Days"/>
            </w:pPr>
            <w:sdt>
              <w:sdtPr>
                <w:id w:val="-1020851123"/>
                <w:placeholder>
                  <w:docPart w:val="AF28DA5C6D6D42A0A37FAC4F96481A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F6CD36" w14:textId="7156B973" w:rsidR="00F8354F" w:rsidRDefault="004315A4">
            <w:pPr>
              <w:pStyle w:val="Days"/>
            </w:pPr>
            <w:sdt>
              <w:sdtPr>
                <w:id w:val="1121034790"/>
                <w:placeholder>
                  <w:docPart w:val="5559F76E4E8F4A22916878C960B1F5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2B6164" w14:textId="77777777" w:rsidR="00F8354F" w:rsidRDefault="004315A4">
            <w:pPr>
              <w:pStyle w:val="Days"/>
            </w:pPr>
            <w:sdt>
              <w:sdtPr>
                <w:id w:val="-328132386"/>
                <w:placeholder>
                  <w:docPart w:val="29E76629F698403D8FC00C80B1F7A5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4440BD4" w14:textId="77777777" w:rsidR="00F8354F" w:rsidRDefault="004315A4">
            <w:pPr>
              <w:pStyle w:val="Days"/>
            </w:pPr>
            <w:sdt>
              <w:sdtPr>
                <w:id w:val="1241452743"/>
                <w:placeholder>
                  <w:docPart w:val="A417517CF8B74985A919B9AF8F69448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8676F7" w14:textId="77777777" w:rsidR="00F8354F" w:rsidRDefault="004315A4">
            <w:pPr>
              <w:pStyle w:val="Days"/>
            </w:pPr>
            <w:sdt>
              <w:sdtPr>
                <w:id w:val="-65336403"/>
                <w:placeholder>
                  <w:docPart w:val="F15C9317962C40D88D3CFBF7EA6086D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8ECF59" w14:textId="77777777" w:rsidR="00F8354F" w:rsidRDefault="004315A4">
            <w:pPr>
              <w:pStyle w:val="Days"/>
            </w:pPr>
            <w:sdt>
              <w:sdtPr>
                <w:id w:val="825547652"/>
                <w:placeholder>
                  <w:docPart w:val="8CAC6B8CA1264C089BBE5A74F5CBD0D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A6E25" w14:paraId="08BED266" w14:textId="77777777" w:rsidTr="00F8354F">
        <w:tc>
          <w:tcPr>
            <w:tcW w:w="714" w:type="pct"/>
            <w:tcBorders>
              <w:bottom w:val="nil"/>
            </w:tcBorders>
          </w:tcPr>
          <w:p w14:paraId="18EBCFCB" w14:textId="77777777" w:rsidR="00F8354F" w:rsidRPr="001D4CE7" w:rsidRDefault="00804FC2">
            <w:pPr>
              <w:pStyle w:val="Dates"/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= "Sunday" 1 ""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8F6ABA" w14:textId="77777777" w:rsidR="00F8354F" w:rsidRPr="001D4CE7" w:rsidRDefault="00804FC2">
            <w:pPr>
              <w:pStyle w:val="Dates"/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= "Monday" 1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=A2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0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&lt;&gt; 0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=A2+1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Pr="001D4CE7">
              <w:rPr>
                <w:rFonts w:ascii="Times New Roman" w:hAnsi="Times New Roman" w:cs="Times New Roman"/>
                <w:noProof/>
              </w:rPr>
              <w:instrText>2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FE1C16" w14:textId="26FFF1C8" w:rsidR="00F8354F" w:rsidRPr="001D4CE7" w:rsidRDefault="00804FC2">
            <w:pPr>
              <w:pStyle w:val="Dates"/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= "Tuesday" 1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=B2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0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&lt;&gt; 0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=B2+1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Pr="001D4CE7">
              <w:rPr>
                <w:rFonts w:ascii="Times New Roman" w:hAnsi="Times New Roman" w:cs="Times New Roman"/>
                <w:noProof/>
              </w:rPr>
              <w:instrText>2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8872E1" w14:textId="2D1C8733" w:rsidR="00F8354F" w:rsidRPr="001D4CE7" w:rsidRDefault="00804FC2">
            <w:pPr>
              <w:pStyle w:val="Dates"/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= "Wednesday" 1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=C2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0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&lt;&gt; 0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=C2+1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7F20A4" w:rsidRPr="001D4CE7">
              <w:rPr>
                <w:rFonts w:ascii="Times New Roman" w:hAnsi="Times New Roman" w:cs="Times New Roman"/>
                <w:noProof/>
              </w:rPr>
              <w:instrText>2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ABD105" w14:textId="77777777" w:rsidR="00F8354F" w:rsidRPr="001D4CE7" w:rsidRDefault="00804FC2">
            <w:pPr>
              <w:pStyle w:val="Dates"/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= "Thursday" 1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=D2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0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&lt;&gt; 0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=D2+1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7F20A4" w:rsidRPr="001D4CE7">
              <w:rPr>
                <w:rFonts w:ascii="Times New Roman" w:hAnsi="Times New Roman" w:cs="Times New Roman"/>
                <w:noProof/>
              </w:rPr>
              <w:instrText>3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7E77E4" w14:textId="3802EF0E" w:rsidR="00F8354F" w:rsidRPr="000961D8" w:rsidRDefault="00822598" w:rsidP="00822598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Desire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"Friday" 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=E2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7F20A4" w:rsidRPr="001D4CE7">
              <w:rPr>
                <w:rFonts w:ascii="Times New Roman" w:hAnsi="Times New Roman" w:cs="Times New Roman"/>
                <w:noProof/>
              </w:rPr>
              <w:instrText>3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&lt;&gt; 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=E2+1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7F20A4" w:rsidRPr="001D4CE7">
              <w:rPr>
                <w:rFonts w:ascii="Times New Roman" w:hAnsi="Times New Roman" w:cs="Times New Roman"/>
                <w:noProof/>
              </w:rPr>
              <w:instrText>4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7F20A4" w:rsidRPr="001D4CE7">
              <w:rPr>
                <w:rFonts w:ascii="Times New Roman" w:hAnsi="Times New Roman" w:cs="Times New Roman"/>
                <w:noProof/>
              </w:rPr>
              <w:instrText>4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CA662E" w14:textId="21051D1A" w:rsidR="00F8354F" w:rsidRPr="001D4CE7" w:rsidRDefault="00A6045B" w:rsidP="00822598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Purify</w:t>
            </w:r>
            <w:r w:rsidR="00822598"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Friday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"Saturday" 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=F2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&lt;&gt; 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=F2+1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A6E25" w14:paraId="52031254" w14:textId="77777777" w:rsidTr="004848B1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A44E2" w14:textId="2063C3DF" w:rsidR="00F8354F" w:rsidRPr="001D4CE7" w:rsidRDefault="00551AFF">
            <w:pPr>
              <w:rPr>
                <w:rFonts w:ascii="Times New Roman" w:hAnsi="Times New Roman" w:cs="Times New Roman"/>
              </w:rPr>
            </w:pPr>
            <w:r w:rsidRPr="00551AF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5E00A7" wp14:editId="2A365B8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-182879</wp:posOffset>
                      </wp:positionV>
                      <wp:extent cx="6515100" cy="7239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5E5F5" w14:textId="6216E3EC" w:rsidR="00551AFF" w:rsidRPr="00D162BB" w:rsidRDefault="00551AF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Utilize this fasting calendar as a reference. Be lead by the Holy Spirit as it relates to your medical condition and medication schedules. During this fast we are reading our Bibles</w:t>
                                  </w:r>
                                  <w:r w:rsidR="004848B1"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with </w:t>
                                  </w:r>
                                  <w:r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little to no social media use. Create a prayer list to pray for others and yourself</w:t>
                                  </w:r>
                                  <w:r w:rsidR="004848B1"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and t</w:t>
                                  </w:r>
                                  <w:r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ake time to meditate and pray</w:t>
                                  </w:r>
                                  <w:r w:rsidR="00FA6E25"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848B1"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Please join us every Saturday for </w:t>
                                  </w:r>
                                  <w:r w:rsidR="000961D8"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specified devotional prayer.</w:t>
                                  </w:r>
                                  <w:r w:rsidR="004848B1" w:rsidRPr="00D162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See additional calendar for designated underlined daily words given for the month of January’s Prayer Circuit.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E0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-14.4pt;width:51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" strokecolor="#bfbfbf [2412]">
                      <v:textbox>
                        <w:txbxContent>
                          <w:p w14:paraId="5E55E5F5" w14:textId="6216E3EC" w:rsidR="00551AFF" w:rsidRPr="00D162BB" w:rsidRDefault="00551A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Utilize this fasting calendar as a reference. Be </w:t>
                            </w:r>
                            <w:proofErr w:type="spellStart"/>
                            <w:proofErr w:type="gramStart"/>
                            <w:r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lead</w:t>
                            </w:r>
                            <w:proofErr w:type="spellEnd"/>
                            <w:proofErr w:type="gramEnd"/>
                            <w:r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by the Holy Spirit as it relates to your medical condition and medication schedules. During this fast we are reading our Bibles</w:t>
                            </w:r>
                            <w:r w:rsidR="004848B1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little to no social media use. Create a prayer list to pray for others and yourself</w:t>
                            </w:r>
                            <w:r w:rsidR="004848B1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and t</w:t>
                            </w:r>
                            <w:r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ake time to meditate and pray</w:t>
                            </w:r>
                            <w:r w:rsidR="00FA6E25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4848B1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Please join us every Saturday for </w:t>
                            </w:r>
                            <w:r w:rsidR="000961D8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specified devotional prayer.</w:t>
                            </w:r>
                            <w:r w:rsidR="004848B1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See additional calendar for </w:t>
                            </w:r>
                            <w:r w:rsidR="004848B1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designated </w:t>
                            </w:r>
                            <w:r w:rsidR="004848B1" w:rsidRPr="00D162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underlined daily words given for the month of January’s Prayer Circuit.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5163ED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733C10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3F7CC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D6199C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4DC6A5" w14:textId="77777777" w:rsidR="000961D8" w:rsidRDefault="000961D8" w:rsidP="004848B1">
            <w:pPr>
              <w:rPr>
                <w:rFonts w:ascii="Times New Roman" w:hAnsi="Times New Roman" w:cs="Times New Roman"/>
              </w:rPr>
            </w:pPr>
          </w:p>
          <w:p w14:paraId="76A160F7" w14:textId="6399C5FF" w:rsidR="006A1FF6" w:rsidRPr="001D4CE7" w:rsidRDefault="006A1FF6" w:rsidP="004848B1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Happy New Year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3193A" w14:textId="5E08305A" w:rsidR="00822598" w:rsidRPr="001D4CE7" w:rsidRDefault="001D4CE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D4CE7">
              <w:rPr>
                <w:rFonts w:ascii="Times New Roman" w:hAnsi="Times New Roman" w:cs="Times New Roman"/>
              </w:rPr>
              <w:t>Pray</w:t>
            </w:r>
            <w:r w:rsidR="0079068D">
              <w:rPr>
                <w:rFonts w:ascii="Times New Roman" w:hAnsi="Times New Roman" w:cs="Times New Roman"/>
              </w:rPr>
              <w:t>er</w:t>
            </w:r>
            <w:r w:rsidRPr="001D4CE7">
              <w:rPr>
                <w:rFonts w:ascii="Times New Roman" w:hAnsi="Times New Roman" w:cs="Times New Roman"/>
              </w:rPr>
              <w:t xml:space="preserve"> For</w:t>
            </w:r>
            <w:r w:rsidR="00822598" w:rsidRPr="004848B1">
              <w:rPr>
                <w:rFonts w:ascii="Times New Roman" w:hAnsi="Times New Roman" w:cs="Times New Roman"/>
              </w:rPr>
              <w:t xml:space="preserve">: </w:t>
            </w: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Men</w:t>
            </w:r>
          </w:p>
          <w:p w14:paraId="2264C5ED" w14:textId="4C43F176" w:rsidR="00F8354F" w:rsidRPr="001D4CE7" w:rsidRDefault="006A1FF6">
            <w:pPr>
              <w:rPr>
                <w:rFonts w:ascii="Times New Roman" w:hAnsi="Times New Roman" w:cs="Times New Roman"/>
                <w:b/>
                <w:bCs/>
              </w:rPr>
            </w:pPr>
            <w:r w:rsidRPr="001D4CE7">
              <w:rPr>
                <w:rFonts w:ascii="Times New Roman" w:hAnsi="Times New Roman" w:cs="Times New Roman"/>
                <w:b/>
                <w:bCs/>
              </w:rPr>
              <w:t>Prepare your heart and mind for fasting</w:t>
            </w:r>
          </w:p>
          <w:p w14:paraId="2811E821" w14:textId="39984A3D" w:rsidR="006A1FF6" w:rsidRPr="001D4CE7" w:rsidRDefault="006A1FF6" w:rsidP="00822598">
            <w:pPr>
              <w:rPr>
                <w:rFonts w:ascii="Times New Roman" w:hAnsi="Times New Roman" w:cs="Times New Roman"/>
              </w:rPr>
            </w:pPr>
          </w:p>
        </w:tc>
      </w:tr>
      <w:tr w:rsidR="000961D8" w14:paraId="442728C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E30046" w14:textId="34194502" w:rsidR="00F8354F" w:rsidRPr="001D4CE7" w:rsidRDefault="00A6045B" w:rsidP="001D4CE7">
            <w:pPr>
              <w:pStyle w:val="Dates"/>
              <w:tabs>
                <w:tab w:val="right" w:pos="1840"/>
              </w:tabs>
              <w:jc w:val="center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Sacrifice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=G2+1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3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8E5C83" w14:textId="2ADEA5AC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Chosen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=A4+1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4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7FFAAF" w14:textId="0D9AE274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Intercede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=B4+1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5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C0F766" w14:textId="59C98E23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Refine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=C4+1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6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DFC624" w14:textId="291DB7B7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Consistency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=D4+1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7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134DC" w14:textId="70F10888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Encourage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8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15B757" w14:textId="730951EB" w:rsidR="00F8354F" w:rsidRPr="001D4CE7" w:rsidRDefault="00A6045B" w:rsidP="006A1FF6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Forgive</w:t>
            </w:r>
            <w:r w:rsidR="006A1FF6"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9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61D8" w14:paraId="024CA2E1" w14:textId="77777777" w:rsidTr="00D162BB">
        <w:trPr>
          <w:trHeight w:hRule="exact" w:val="133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4E9AF" w14:textId="77F968C6" w:rsidR="00F8354F" w:rsidRPr="0079068D" w:rsidRDefault="00FA6E25">
            <w:pPr>
              <w:rPr>
                <w:rFonts w:ascii="Times New Roman" w:hAnsi="Times New Roman" w:cs="Times New Roman"/>
                <w:b/>
                <w:bCs/>
              </w:rPr>
            </w:pPr>
            <w:r w:rsidRPr="00FA6E2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C0317B8" wp14:editId="034430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311149</wp:posOffset>
                      </wp:positionV>
                      <wp:extent cx="7820025" cy="5810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0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D06B6" w14:textId="40D5884F" w:rsidR="00FA6E25" w:rsidRPr="000961D8" w:rsidRDefault="00FA6E2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196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Prayer Focus:</w:t>
                                  </w:r>
                                  <w:r w:rsidRPr="0019685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6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Community and Evangelism</w:t>
                                  </w:r>
                                  <w:r w:rsidRPr="0019685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0961D8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God, create in our families a longing to follow Jesus and to faithfully serve in our church and community. Mark 8:34-38, God, grant us wisdom and courage. May we honor everyone, love the family of believers, and fear God:1 Peter 2:17, God, we plead that our church families will introduce others to Jesus. Matthew 28:19-20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317B8" id="_x0000_s1027" type="#_x0000_t202" style="position:absolute;margin-left:-5.65pt;margin-top:24.5pt;width:615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" strokecolor="#a5a5a5 [2092]">
                      <v:textbox>
                        <w:txbxContent>
                          <w:p w14:paraId="04ED06B6" w14:textId="40D5884F" w:rsidR="00FA6E25" w:rsidRPr="000961D8" w:rsidRDefault="00FA6E2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968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Prayer Focus:</w:t>
                            </w:r>
                            <w:r w:rsidRPr="001968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6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Community and Evangelism</w:t>
                            </w:r>
                            <w:r w:rsidRPr="00196853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961D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God, create in our families a longing to follow Jesus and to faithfully serve in our church and community. Mark 8:34-38, God, grant us wisdom and courage. May we honor everyone, love the family of believers, and fear God:1 Peter 2:17, God, we plead that our church families will introduce others to Jesus. Matthew 28:19-20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FF6" w:rsidRPr="0079068D">
              <w:rPr>
                <w:rFonts w:ascii="Times New Roman" w:hAnsi="Times New Roman" w:cs="Times New Roman"/>
                <w:b/>
                <w:bCs/>
              </w:rPr>
              <w:t>Prepare your heart and mind for fasting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73B8EA" w14:textId="77777777" w:rsidR="00F8354F" w:rsidRPr="001D4CE7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2D95B4AB" w14:textId="22868394" w:rsidR="006A1FF6" w:rsidRPr="001D4CE7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40D2A5" w14:textId="7535E7AD" w:rsidR="00F8354F" w:rsidRPr="001D4CE7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DDEB91" w14:textId="04A93B1C" w:rsidR="00F8354F" w:rsidRPr="001D4CE7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Water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0A9509" w14:textId="77777777" w:rsidR="00F8354F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  <w:p w14:paraId="04A2FB89" w14:textId="39D29703" w:rsidR="00FA6E25" w:rsidRPr="001D4CE7" w:rsidRDefault="00FA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DE9C6F" w14:textId="77777777" w:rsidR="00F8354F" w:rsidRPr="001D4CE7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7B9872C9" w14:textId="3E37726A" w:rsidR="006A1FF6" w:rsidRPr="001D4CE7" w:rsidRDefault="006A1FF6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5B57A" w14:textId="77777777" w:rsidR="006E7DB0" w:rsidRDefault="006E7DB0">
            <w:pPr>
              <w:rPr>
                <w:rFonts w:ascii="Times New Roman" w:hAnsi="Times New Roman" w:cs="Times New Roman"/>
              </w:rPr>
            </w:pPr>
          </w:p>
          <w:p w14:paraId="6AE89119" w14:textId="655FCD0E" w:rsidR="001D4CE7" w:rsidRDefault="001D4CE7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1D4CE7">
              <w:rPr>
                <w:rFonts w:ascii="Times New Roman" w:hAnsi="Times New Roman" w:cs="Times New Roman"/>
              </w:rPr>
              <w:t>Pray</w:t>
            </w:r>
            <w:r w:rsidR="0079068D">
              <w:rPr>
                <w:rFonts w:ascii="Times New Roman" w:hAnsi="Times New Roman" w:cs="Times New Roman"/>
              </w:rPr>
              <w:t>er</w:t>
            </w:r>
            <w:r w:rsidRPr="001D4CE7">
              <w:rPr>
                <w:rFonts w:ascii="Times New Roman" w:hAnsi="Times New Roman" w:cs="Times New Roman"/>
              </w:rPr>
              <w:t xml:space="preserve"> For: </w:t>
            </w: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Women</w:t>
            </w:r>
          </w:p>
          <w:p w14:paraId="274A73B8" w14:textId="77777777" w:rsidR="006E7DB0" w:rsidRPr="00196853" w:rsidRDefault="006E7DB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06126A1F" w14:textId="0DD73EE7" w:rsidR="006A1FF6" w:rsidRDefault="001D4CE7" w:rsidP="001D4CE7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Free Meal Day</w:t>
            </w:r>
          </w:p>
          <w:p w14:paraId="7600F90B" w14:textId="4D1DEAA2" w:rsidR="00FA6E25" w:rsidRDefault="00FA6E25" w:rsidP="001D4CE7">
            <w:pPr>
              <w:rPr>
                <w:rFonts w:ascii="Times New Roman" w:hAnsi="Times New Roman" w:cs="Times New Roman"/>
              </w:rPr>
            </w:pPr>
          </w:p>
          <w:p w14:paraId="227875D1" w14:textId="1DAB2BC6" w:rsidR="00FA6E25" w:rsidRPr="001D4CE7" w:rsidRDefault="00FA6E25" w:rsidP="001D4CE7">
            <w:pPr>
              <w:rPr>
                <w:rFonts w:ascii="Times New Roman" w:hAnsi="Times New Roman" w:cs="Times New Roman"/>
              </w:rPr>
            </w:pPr>
          </w:p>
        </w:tc>
      </w:tr>
      <w:tr w:rsidR="00FA6E25" w14:paraId="20E88AA8" w14:textId="77777777" w:rsidTr="00F8354F">
        <w:tc>
          <w:tcPr>
            <w:tcW w:w="714" w:type="pct"/>
            <w:tcBorders>
              <w:bottom w:val="nil"/>
            </w:tcBorders>
          </w:tcPr>
          <w:p w14:paraId="51113DF2" w14:textId="77A10994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Vision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=G4+1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10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824D34" w14:textId="2A67EF1B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Joy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=A6+1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11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877AB" w14:textId="09D716C9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Strategic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=B6+1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12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73A24D" w14:textId="3E360FA6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Adoration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=C6+1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13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26533D" w14:textId="6815CCF7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Compassion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=D6+1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14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544140" w14:textId="4010D7BC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Healing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15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57F1EB" w14:textId="0203723E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Restoration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16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A6E25" w14:paraId="19E38B28" w14:textId="77777777" w:rsidTr="006E7DB0">
        <w:trPr>
          <w:trHeight w:hRule="exact" w:val="12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C110C" w14:textId="440FBDB1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Free Meal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BD9E23" w14:textId="06E391C2" w:rsidR="0079068D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13C6ADD0" w14:textId="3268527F" w:rsidR="00F8354F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06BDBC" w14:textId="5000858D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A99F7A" w14:textId="147F73CC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Water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7DE6B" w14:textId="3E6528AA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ABB97B" w14:textId="77777777" w:rsidR="0079068D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20FC7335" w14:textId="32F7694C" w:rsidR="00F8354F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5F4796" w14:textId="77777777" w:rsidR="006E7DB0" w:rsidRDefault="006E7DB0" w:rsidP="001D4CE7">
            <w:pPr>
              <w:rPr>
                <w:rFonts w:ascii="Times New Roman" w:hAnsi="Times New Roman" w:cs="Times New Roman"/>
              </w:rPr>
            </w:pPr>
          </w:p>
          <w:p w14:paraId="7A983E40" w14:textId="264A1465" w:rsidR="001D4CE7" w:rsidRDefault="001D4CE7" w:rsidP="001D4CE7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1D4CE7">
              <w:rPr>
                <w:rFonts w:ascii="Times New Roman" w:hAnsi="Times New Roman" w:cs="Times New Roman"/>
              </w:rPr>
              <w:t>Pray</w:t>
            </w:r>
            <w:r w:rsidR="0079068D">
              <w:rPr>
                <w:rFonts w:ascii="Times New Roman" w:hAnsi="Times New Roman" w:cs="Times New Roman"/>
              </w:rPr>
              <w:t>er</w:t>
            </w:r>
            <w:r w:rsidRPr="001D4CE7">
              <w:rPr>
                <w:rFonts w:ascii="Times New Roman" w:hAnsi="Times New Roman" w:cs="Times New Roman"/>
              </w:rPr>
              <w:t xml:space="preserve"> For: </w:t>
            </w:r>
            <w:r w:rsidRPr="0019685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Couples</w:t>
            </w:r>
          </w:p>
          <w:p w14:paraId="02FD2470" w14:textId="77777777" w:rsidR="006E7DB0" w:rsidRPr="00196853" w:rsidRDefault="006E7DB0" w:rsidP="001D4CE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0FDC84E9" w14:textId="3D991489" w:rsidR="00F8354F" w:rsidRPr="001D4CE7" w:rsidRDefault="001D4CE7" w:rsidP="001D4CE7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Free Meal Day</w:t>
            </w:r>
          </w:p>
        </w:tc>
      </w:tr>
      <w:tr w:rsidR="000961D8" w14:paraId="6D7B56B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E2CF6" w14:textId="60DE47B7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Revival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=G6+1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17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EFB262" w14:textId="719C9564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Worthy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=A8+1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18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9B2B59" w14:textId="3BAAD43E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Victory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=B8+1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19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AD5B1" w14:textId="3F104578" w:rsidR="00F8354F" w:rsidRPr="001D4CE7" w:rsidRDefault="000961D8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3B5A5F" wp14:editId="1EEA8663">
                      <wp:simplePos x="0" y="0"/>
                      <wp:positionH relativeFrom="column">
                        <wp:posOffset>-3988435</wp:posOffset>
                      </wp:positionH>
                      <wp:positionV relativeFrom="paragraph">
                        <wp:posOffset>-445135</wp:posOffset>
                      </wp:positionV>
                      <wp:extent cx="7829550" cy="4953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97339" w14:textId="0F2DF9AC" w:rsidR="000961D8" w:rsidRPr="000961D8" w:rsidRDefault="000961D8" w:rsidP="000961D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6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Prayer Focus:</w:t>
                                  </w:r>
                                  <w:r w:rsidRPr="00196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Pastors, Leaders, Government Officials, Law Enforcement, First Responders, and Educational Staff:</w:t>
                                  </w:r>
                                  <w:r w:rsidRPr="0019685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61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Timothy 2:1-4, Pentecostal Experience given to all. Unite with one accord in the power of the Holy Spirit: Acts 2:1-4,</w:t>
                                  </w:r>
                                </w:p>
                                <w:p w14:paraId="6FFAD93E" w14:textId="48D633B2" w:rsidR="000961D8" w:rsidRDefault="000961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5A5F" id="_x0000_s1028" type="#_x0000_t202" style="position:absolute;margin-left:-314.05pt;margin-top:-35.05pt;width:616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" strokecolor="#a5a5a5 [2092]">
                      <v:textbox>
                        <w:txbxContent>
                          <w:p w14:paraId="4B497339" w14:textId="0F2DF9AC" w:rsidR="000961D8" w:rsidRPr="000961D8" w:rsidRDefault="000961D8" w:rsidP="00096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68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Prayer Focus:</w:t>
                            </w:r>
                            <w:r w:rsidRPr="00196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Pastors, Leaders, Government Officials, Law Enforcement, First Responders, and Educational Staff:</w:t>
                            </w:r>
                            <w:r w:rsidRPr="00196853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61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Timothy 2:1-4, Pentecostal Experience given to all. Unite with one accord in the power of the Holy Spirit: Acts 2:1-4,</w:t>
                            </w:r>
                          </w:p>
                          <w:p w14:paraId="6FFAD93E" w14:textId="48D633B2" w:rsidR="000961D8" w:rsidRDefault="000961D8"/>
                        </w:txbxContent>
                      </v:textbox>
                    </v:shape>
                  </w:pict>
                </mc:Fallback>
              </mc:AlternateContent>
            </w:r>
            <w:r w:rsidR="00A6045B"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Grow</w:t>
            </w:r>
            <w:r w:rsidR="00A6045B"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=C8+1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20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44B167" w14:textId="339BDB82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Discipline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=D8+1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21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56AEEA" w14:textId="12444020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Redeem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22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80E919" w14:textId="6897621F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Blessed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23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61D8" w14:paraId="05C40B85" w14:textId="77777777" w:rsidTr="006E7DB0">
        <w:trPr>
          <w:trHeight w:hRule="exact" w:val="15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AD924" w14:textId="0D12FD97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Free Meal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31AB4D" w14:textId="58B15BD5" w:rsidR="0079068D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2E28FD24" w14:textId="778588A7" w:rsidR="00F8354F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84175B" w14:textId="0FA2402C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80F09F" w14:textId="5E848491" w:rsidR="00F8354F" w:rsidRPr="001D4CE7" w:rsidRDefault="00196853">
            <w:pPr>
              <w:rPr>
                <w:rFonts w:ascii="Times New Roman" w:hAnsi="Times New Roman" w:cs="Times New Roman"/>
              </w:rPr>
            </w:pPr>
            <w:r w:rsidRPr="000961D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2A3A96E" wp14:editId="4F1D5E84">
                      <wp:simplePos x="0" y="0"/>
                      <wp:positionH relativeFrom="column">
                        <wp:posOffset>-4007485</wp:posOffset>
                      </wp:positionH>
                      <wp:positionV relativeFrom="paragraph">
                        <wp:posOffset>464820</wp:posOffset>
                      </wp:positionV>
                      <wp:extent cx="78486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FD191" w14:textId="2E5568FC" w:rsidR="000961D8" w:rsidRPr="006E7DB0" w:rsidRDefault="0019685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E7D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Prayer Focus:</w:t>
                                  </w:r>
                                  <w:r w:rsidRPr="006E7D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Healing for the sick, broken hearted, mental and emotional healing and restoration</w:t>
                                  </w:r>
                                  <w:r w:rsidRPr="006E7D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 Isaiah 53:5, Philippians 2:5. Jesus give me a humble heart to serve, remove pride and all self-righteousness, a heart to serve God and care for others with a servants heart Proverbs 16:18, I Peter 5:6-7, Colossians 3;12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3A96E" id="_x0000_s1029" type="#_x0000_t202" style="position:absolute;margin-left:-315.55pt;margin-top:36.6pt;width:618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" strokecolor="#a5a5a5 [2092]">
                      <v:textbox>
                        <w:txbxContent>
                          <w:p w14:paraId="32AFD191" w14:textId="2E5568FC" w:rsidR="000961D8" w:rsidRPr="006E7DB0" w:rsidRDefault="0019685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D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Prayer Focus:</w:t>
                            </w:r>
                            <w:r w:rsidRPr="006E7D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Healing for the sick, broken hearted, mental and emotional healing and restoration</w:t>
                            </w:r>
                            <w:r w:rsidRPr="006E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6E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Isaiah 53:5, Philippians 2:5. Jesus give me a humble heart to serve, remove pride and all self-righteousness, a heart to serve God and care for others with a servants heart Proverbs 16:18, I Peter 5:6-7, Colossians 3;12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68D" w:rsidRPr="001D4CE7">
              <w:rPr>
                <w:rFonts w:ascii="Times New Roman" w:hAnsi="Times New Roman" w:cs="Times New Roman"/>
              </w:rPr>
              <w:t>Water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9BF99F" w14:textId="49D5CE09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8F4943" w14:textId="77777777" w:rsidR="0079068D" w:rsidRPr="0079068D" w:rsidRDefault="0079068D" w:rsidP="00790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68D">
              <w:rPr>
                <w:rFonts w:ascii="Times New Roman" w:hAnsi="Times New Roman" w:cs="Times New Roman"/>
                <w:sz w:val="16"/>
                <w:szCs w:val="16"/>
              </w:rPr>
              <w:t>No food until 3PM</w:t>
            </w:r>
          </w:p>
          <w:p w14:paraId="32FC3F86" w14:textId="77777777" w:rsidR="00F8354F" w:rsidRDefault="0079068D" w:rsidP="00790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68D">
              <w:rPr>
                <w:rFonts w:ascii="Times New Roman" w:hAnsi="Times New Roman" w:cs="Times New Roman"/>
                <w:sz w:val="16"/>
                <w:szCs w:val="16"/>
              </w:rPr>
              <w:t>No beef or pork</w:t>
            </w:r>
          </w:p>
          <w:p w14:paraId="72C43E3F" w14:textId="55A7E27E" w:rsidR="0079068D" w:rsidRPr="0079068D" w:rsidRDefault="0079068D" w:rsidP="0079068D">
            <w:pPr>
              <w:rPr>
                <w:rFonts w:ascii="Times New Roman" w:hAnsi="Times New Roman" w:cs="Times New Roman"/>
                <w:b/>
                <w:bCs/>
              </w:rPr>
            </w:pPr>
            <w:r w:rsidRPr="0079068D">
              <w:rPr>
                <w:rFonts w:ascii="Times New Roman" w:hAnsi="Times New Roman" w:cs="Times New Roman"/>
                <w:b/>
                <w:bCs/>
              </w:rPr>
              <w:t>Virtual Shut-In 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A382A8" w14:textId="77777777" w:rsidR="006E7DB0" w:rsidRDefault="006E7DB0" w:rsidP="001D4CE7">
            <w:pPr>
              <w:rPr>
                <w:rFonts w:ascii="Times New Roman" w:hAnsi="Times New Roman" w:cs="Times New Roman"/>
              </w:rPr>
            </w:pPr>
          </w:p>
          <w:p w14:paraId="5255586F" w14:textId="7AD85938" w:rsidR="001D4CE7" w:rsidRDefault="001D4CE7" w:rsidP="001D4CE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D4CE7">
              <w:rPr>
                <w:rFonts w:ascii="Times New Roman" w:hAnsi="Times New Roman" w:cs="Times New Roman"/>
              </w:rPr>
              <w:t>Pray</w:t>
            </w:r>
            <w:r w:rsidR="0079068D">
              <w:rPr>
                <w:rFonts w:ascii="Times New Roman" w:hAnsi="Times New Roman" w:cs="Times New Roman"/>
              </w:rPr>
              <w:t>er</w:t>
            </w:r>
            <w:r w:rsidRPr="001D4CE7">
              <w:rPr>
                <w:rFonts w:ascii="Times New Roman" w:hAnsi="Times New Roman" w:cs="Times New Roman"/>
              </w:rPr>
              <w:t xml:space="preserve"> For: </w:t>
            </w: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Singles</w:t>
            </w:r>
          </w:p>
          <w:p w14:paraId="58E3B2A7" w14:textId="77777777" w:rsidR="006E7DB0" w:rsidRPr="004848B1" w:rsidRDefault="006E7DB0" w:rsidP="001D4CE7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14:paraId="6D94EFE5" w14:textId="2C047CB9" w:rsidR="00F8354F" w:rsidRPr="001D4CE7" w:rsidRDefault="006E7DB0" w:rsidP="001D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</w:t>
            </w:r>
            <w:r w:rsidR="001D4CE7" w:rsidRPr="001D4CE7">
              <w:rPr>
                <w:rFonts w:ascii="Times New Roman" w:hAnsi="Times New Roman" w:cs="Times New Roman"/>
              </w:rPr>
              <w:t xml:space="preserve"> Meal Day </w:t>
            </w:r>
          </w:p>
        </w:tc>
      </w:tr>
      <w:tr w:rsidR="00FA6E25" w14:paraId="21CD87FD" w14:textId="77777777" w:rsidTr="00F8354F">
        <w:tc>
          <w:tcPr>
            <w:tcW w:w="714" w:type="pct"/>
            <w:tcBorders>
              <w:bottom w:val="nil"/>
            </w:tcBorders>
          </w:tcPr>
          <w:p w14:paraId="4CFAB360" w14:textId="168920BA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Sufficient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=G8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23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=G8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23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=G8+1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24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24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24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C03D58" w14:textId="00FB7530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Favor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=A10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24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=A10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24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=A10+1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25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25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25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FE4026" w14:textId="4C502A66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Righteous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=B10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25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=B10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25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=B10+1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26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26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26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EFA9D9" w14:textId="370E4A4D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Love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=C10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26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=C10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26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=C10+1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27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27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27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53E4F0" w14:textId="3CF7DCA2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Salvation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=D10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27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=D10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27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=D10+1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28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28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28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82B5BD" w14:textId="04B04C77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War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28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28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=E10+1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29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29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29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82D260" w14:textId="1098B650" w:rsidR="00F8354F" w:rsidRPr="001D4CE7" w:rsidRDefault="00A6045B" w:rsidP="00A6045B">
            <w:pPr>
              <w:pStyle w:val="Dates"/>
              <w:tabs>
                <w:tab w:val="right" w:pos="1839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Praise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29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29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=F10+1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30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A6E25" w14:paraId="36C6E7E5" w14:textId="77777777" w:rsidTr="006E7DB0">
        <w:trPr>
          <w:trHeight w:hRule="exact" w:val="11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6C9F4" w14:textId="4AC2A7E1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Free Meal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D86D25" w14:textId="758AE5C7" w:rsidR="0079068D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04DE75B4" w14:textId="01E015AA" w:rsidR="00F8354F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56289F" w14:textId="5A577EBB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13860" w14:textId="69A5AD6A" w:rsidR="00F8354F" w:rsidRPr="001D4CE7" w:rsidRDefault="00196853">
            <w:pPr>
              <w:rPr>
                <w:rFonts w:ascii="Times New Roman" w:hAnsi="Times New Roman" w:cs="Times New Roman"/>
              </w:rPr>
            </w:pPr>
            <w:r w:rsidRPr="001968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510DE9" wp14:editId="1A11C6D6">
                      <wp:simplePos x="0" y="0"/>
                      <wp:positionH relativeFrom="column">
                        <wp:posOffset>-3988435</wp:posOffset>
                      </wp:positionH>
                      <wp:positionV relativeFrom="paragraph">
                        <wp:posOffset>313055</wp:posOffset>
                      </wp:positionV>
                      <wp:extent cx="7829550" cy="4476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ACA26" w14:textId="1952DD9F" w:rsidR="00196853" w:rsidRPr="00196853" w:rsidRDefault="0019685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E7D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Prayer Focus: </w:t>
                                  </w:r>
                                  <w:r w:rsidRPr="006E7D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Watch, stand fast in the faith, be brave, be strong. Let all that you do be done with love</w:t>
                                  </w:r>
                                  <w:r w:rsidRPr="006E7DB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19685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Corinthian 16:13-14, faithful to tithes and offering, financial blessed to give Malachi 3:10, Acts 20:35, Pray for wisdom, and to ask what you need in faith James 1:2-8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10DE9" id="_x0000_s1030" type="#_x0000_t202" style="position:absolute;margin-left:-314.05pt;margin-top:24.65pt;width:616.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" strokecolor="#a5a5a5 [2092]">
                      <v:textbox>
                        <w:txbxContent>
                          <w:p w14:paraId="6A2ACA26" w14:textId="1952DD9F" w:rsidR="00196853" w:rsidRPr="00196853" w:rsidRDefault="0019685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D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Prayer Focus: </w:t>
                            </w:r>
                            <w:r w:rsidRPr="006E7D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Watch, stand fast in the faith, be brave, be strong. Let all that you do be done with love</w:t>
                            </w:r>
                            <w:r w:rsidRPr="006E7DB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6E7DB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6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Corinthian 16:13-14, faithful to tithes and offering, financial blessed to give Malachi 3:10, Acts 20:35, Pray for wisdom, and to ask what you need in faith James 1:2-8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68D" w:rsidRPr="001D4CE7">
              <w:rPr>
                <w:rFonts w:ascii="Times New Roman" w:hAnsi="Times New Roman" w:cs="Times New Roman"/>
              </w:rPr>
              <w:t>Water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BC81D4" w14:textId="2A4E05AA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Meat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B153B1" w14:textId="77777777" w:rsidR="0079068D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food until 3PM</w:t>
            </w:r>
          </w:p>
          <w:p w14:paraId="73CDA2BD" w14:textId="07E46EDE" w:rsidR="00F8354F" w:rsidRPr="001D4CE7" w:rsidRDefault="0079068D" w:rsidP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No beef or pork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C669BA" w14:textId="77777777" w:rsidR="006E7DB0" w:rsidRDefault="006E7DB0" w:rsidP="001D4CE7">
            <w:pPr>
              <w:rPr>
                <w:rFonts w:ascii="Times New Roman" w:hAnsi="Times New Roman" w:cs="Times New Roman"/>
              </w:rPr>
            </w:pPr>
          </w:p>
          <w:p w14:paraId="794E8AD0" w14:textId="38D2D292" w:rsidR="001D4CE7" w:rsidRDefault="001D4CE7" w:rsidP="001D4CE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D4CE7">
              <w:rPr>
                <w:rFonts w:ascii="Times New Roman" w:hAnsi="Times New Roman" w:cs="Times New Roman"/>
              </w:rPr>
              <w:t>Pray</w:t>
            </w:r>
            <w:r w:rsidR="0079068D">
              <w:rPr>
                <w:rFonts w:ascii="Times New Roman" w:hAnsi="Times New Roman" w:cs="Times New Roman"/>
              </w:rPr>
              <w:t>er</w:t>
            </w:r>
            <w:r w:rsidRPr="001D4CE7">
              <w:rPr>
                <w:rFonts w:ascii="Times New Roman" w:hAnsi="Times New Roman" w:cs="Times New Roman"/>
              </w:rPr>
              <w:t xml:space="preserve"> For: </w:t>
            </w: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Children</w:t>
            </w:r>
          </w:p>
          <w:p w14:paraId="0AE50841" w14:textId="77777777" w:rsidR="006E7DB0" w:rsidRPr="004848B1" w:rsidRDefault="006E7DB0" w:rsidP="001D4CE7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14:paraId="32E92F43" w14:textId="3A439D05" w:rsidR="00F8354F" w:rsidRPr="001D4CE7" w:rsidRDefault="001D4CE7" w:rsidP="001D4CE7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 xml:space="preserve">Free Meal Day </w:t>
            </w:r>
          </w:p>
        </w:tc>
      </w:tr>
      <w:tr w:rsidR="000961D8" w14:paraId="353EBD6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BB0BC5" w14:textId="11A80786" w:rsidR="00F8354F" w:rsidRPr="001D4CE7" w:rsidRDefault="00A6045B" w:rsidP="00A6045B">
            <w:pPr>
              <w:pStyle w:val="Dates"/>
              <w:tabs>
                <w:tab w:val="right" w:pos="1840"/>
              </w:tabs>
              <w:jc w:val="left"/>
              <w:rPr>
                <w:rFonts w:ascii="Times New Roman" w:hAnsi="Times New Roman" w:cs="Times New Roman"/>
              </w:rPr>
            </w:pPr>
            <w:r w:rsidRPr="006E7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Repent</w:t>
            </w:r>
            <w:r w:rsidRPr="001D4CE7">
              <w:rPr>
                <w:rFonts w:ascii="Times New Roman" w:hAnsi="Times New Roman" w:cs="Times New Roman"/>
              </w:rPr>
              <w:tab/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=G10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=G10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30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begin"/>
            </w:r>
            <w:r w:rsidR="00804FC2" w:rsidRPr="001D4CE7">
              <w:rPr>
                <w:rFonts w:ascii="Times New Roman" w:hAnsi="Times New Roman" w:cs="Times New Roman"/>
              </w:rPr>
              <w:instrText xml:space="preserve"> =G10+1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31</w:instrTex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  <w:r w:rsidR="00804FC2"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t>31</w:t>
            </w:r>
            <w:r w:rsidR="00804FC2"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BF344C" w14:textId="77777777" w:rsidR="00F8354F" w:rsidRPr="001D4CE7" w:rsidRDefault="00804FC2">
            <w:pPr>
              <w:pStyle w:val="Dates"/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=A12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31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= 0,""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IF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=A12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  <w:noProof/>
              </w:rPr>
              <w:instrText>31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 &lt;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="006A1FF6" w:rsidRPr="001D4CE7">
              <w:rPr>
                <w:rFonts w:ascii="Times New Roman" w:hAnsi="Times New Roman" w:cs="Times New Roman"/>
              </w:rPr>
              <w:instrText>31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 </w:instrText>
            </w:r>
            <w:r w:rsidRPr="001D4CE7">
              <w:rPr>
                <w:rFonts w:ascii="Times New Roman" w:hAnsi="Times New Roman" w:cs="Times New Roman"/>
              </w:rPr>
              <w:fldChar w:fldCharType="begin"/>
            </w:r>
            <w:r w:rsidRPr="001D4CE7">
              <w:rPr>
                <w:rFonts w:ascii="Times New Roman" w:hAnsi="Times New Roman" w:cs="Times New Roman"/>
              </w:rPr>
              <w:instrText xml:space="preserve"> =A12+1 </w:instrText>
            </w:r>
            <w:r w:rsidRPr="001D4CE7">
              <w:rPr>
                <w:rFonts w:ascii="Times New Roman" w:hAnsi="Times New Roman" w:cs="Times New Roman"/>
              </w:rPr>
              <w:fldChar w:fldCharType="separate"/>
            </w:r>
            <w:r w:rsidRPr="001D4CE7">
              <w:rPr>
                <w:rFonts w:ascii="Times New Roman" w:hAnsi="Times New Roman" w:cs="Times New Roman"/>
                <w:noProof/>
              </w:rPr>
              <w:instrText>31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instrText xml:space="preserve"> "" </w:instrText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  <w:r w:rsidRPr="001D4C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461623" w14:textId="77777777" w:rsidR="00F8354F" w:rsidRPr="001D4CE7" w:rsidRDefault="00F835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CBFDFA" w14:textId="77777777" w:rsidR="00F8354F" w:rsidRPr="001D4CE7" w:rsidRDefault="00F835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DB41AE" w14:textId="77777777" w:rsidR="00F8354F" w:rsidRPr="001D4CE7" w:rsidRDefault="00F835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736C61" w14:textId="77777777" w:rsidR="00F8354F" w:rsidRPr="001D4CE7" w:rsidRDefault="00F835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11999B" w14:textId="77777777" w:rsidR="00F8354F" w:rsidRDefault="00F8354F">
            <w:pPr>
              <w:pStyle w:val="Dates"/>
            </w:pPr>
          </w:p>
        </w:tc>
      </w:tr>
      <w:tr w:rsidR="000961D8" w14:paraId="029410EB" w14:textId="77777777" w:rsidTr="00FA6E25">
        <w:trPr>
          <w:trHeight w:hRule="exact" w:val="333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F4058F" w14:textId="67FDAE4E" w:rsidR="00F8354F" w:rsidRPr="001D4CE7" w:rsidRDefault="0079068D">
            <w:pPr>
              <w:rPr>
                <w:rFonts w:ascii="Times New Roman" w:hAnsi="Times New Roman" w:cs="Times New Roman"/>
              </w:rPr>
            </w:pPr>
            <w:r w:rsidRPr="001D4CE7">
              <w:rPr>
                <w:rFonts w:ascii="Times New Roman" w:hAnsi="Times New Roman" w:cs="Times New Roman"/>
              </w:rPr>
              <w:t>Free Meal 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861831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5AD018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EDD65A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4505ED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012229" w14:textId="77777777" w:rsidR="00F8354F" w:rsidRPr="001D4CE7" w:rsidRDefault="00F8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38864E8" w14:textId="77777777" w:rsidR="00F8354F" w:rsidRDefault="00F8354F"/>
        </w:tc>
      </w:tr>
    </w:tbl>
    <w:p w14:paraId="0EEDBB85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D6A1" w14:textId="77777777" w:rsidR="000A639E" w:rsidRDefault="000A639E">
      <w:pPr>
        <w:spacing w:before="0" w:after="0"/>
      </w:pPr>
      <w:r>
        <w:separator/>
      </w:r>
    </w:p>
  </w:endnote>
  <w:endnote w:type="continuationSeparator" w:id="0">
    <w:p w14:paraId="0F20AF02" w14:textId="77777777" w:rsidR="000A639E" w:rsidRDefault="000A63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1F86" w14:textId="77777777" w:rsidR="000A639E" w:rsidRDefault="000A639E">
      <w:pPr>
        <w:spacing w:before="0" w:after="0"/>
      </w:pPr>
      <w:r>
        <w:separator/>
      </w:r>
    </w:p>
  </w:footnote>
  <w:footnote w:type="continuationSeparator" w:id="0">
    <w:p w14:paraId="173E659F" w14:textId="77777777" w:rsidR="000A639E" w:rsidRDefault="000A63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6A1FF6"/>
    <w:rsid w:val="00041862"/>
    <w:rsid w:val="00042171"/>
    <w:rsid w:val="000958A4"/>
    <w:rsid w:val="000961D8"/>
    <w:rsid w:val="000A639E"/>
    <w:rsid w:val="00196853"/>
    <w:rsid w:val="001D4CE7"/>
    <w:rsid w:val="00262469"/>
    <w:rsid w:val="003B46B4"/>
    <w:rsid w:val="004315A4"/>
    <w:rsid w:val="004848B1"/>
    <w:rsid w:val="00532D2F"/>
    <w:rsid w:val="00551AFF"/>
    <w:rsid w:val="006A1FF6"/>
    <w:rsid w:val="006D69BC"/>
    <w:rsid w:val="006E7DB0"/>
    <w:rsid w:val="0079068D"/>
    <w:rsid w:val="007D0B2E"/>
    <w:rsid w:val="007F20A4"/>
    <w:rsid w:val="007F7A5D"/>
    <w:rsid w:val="00804FC2"/>
    <w:rsid w:val="00822598"/>
    <w:rsid w:val="00A03BF5"/>
    <w:rsid w:val="00A6045B"/>
    <w:rsid w:val="00B936C4"/>
    <w:rsid w:val="00BE55EB"/>
    <w:rsid w:val="00CA55EB"/>
    <w:rsid w:val="00D162BB"/>
    <w:rsid w:val="00E6043F"/>
    <w:rsid w:val="00EA11E4"/>
    <w:rsid w:val="00EA45F5"/>
    <w:rsid w:val="00F8354F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04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55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cf\AppData\Roaming\Microsoft\Templates\Horizontal%20calendar%20(Sunday%20start).dotm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0E90973DCB43BF82EEE1EBDD84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530D-6789-417E-8943-6FA2F37EC089}"/>
      </w:docPartPr>
      <w:docPartBody>
        <w:p w:rsidR="00713BE8" w:rsidRDefault="00F156BC">
          <w:pPr>
            <w:pStyle w:val="020E90973DCB43BF82EEE1EBDD84B532"/>
          </w:pPr>
          <w:r>
            <w:t>Sunday</w:t>
          </w:r>
        </w:p>
      </w:docPartBody>
    </w:docPart>
    <w:docPart>
      <w:docPartPr>
        <w:name w:val="AF28DA5C6D6D42A0A37FAC4F9648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08EA-E32F-41D9-91DE-A5F726DD9E41}"/>
      </w:docPartPr>
      <w:docPartBody>
        <w:p w:rsidR="00713BE8" w:rsidRDefault="00F156BC">
          <w:pPr>
            <w:pStyle w:val="AF28DA5C6D6D42A0A37FAC4F96481ABA"/>
          </w:pPr>
          <w:r>
            <w:t>Monday</w:t>
          </w:r>
        </w:p>
      </w:docPartBody>
    </w:docPart>
    <w:docPart>
      <w:docPartPr>
        <w:name w:val="5559F76E4E8F4A22916878C960B1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295-3F4F-4B0D-9243-D7F0956E736C}"/>
      </w:docPartPr>
      <w:docPartBody>
        <w:p w:rsidR="00713BE8" w:rsidRDefault="00F156BC">
          <w:pPr>
            <w:pStyle w:val="5559F76E4E8F4A22916878C960B1F512"/>
          </w:pPr>
          <w:r>
            <w:t>Tuesday</w:t>
          </w:r>
        </w:p>
      </w:docPartBody>
    </w:docPart>
    <w:docPart>
      <w:docPartPr>
        <w:name w:val="29E76629F698403D8FC00C80B1F7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7040-6349-4D8F-A2AA-A8038015CD95}"/>
      </w:docPartPr>
      <w:docPartBody>
        <w:p w:rsidR="00713BE8" w:rsidRDefault="00F156BC">
          <w:pPr>
            <w:pStyle w:val="29E76629F698403D8FC00C80B1F7A5F3"/>
          </w:pPr>
          <w:r>
            <w:t>Wednesday</w:t>
          </w:r>
        </w:p>
      </w:docPartBody>
    </w:docPart>
    <w:docPart>
      <w:docPartPr>
        <w:name w:val="A417517CF8B74985A919B9AF8F69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7688-6DE1-464C-B2EF-28687C9E5A62}"/>
      </w:docPartPr>
      <w:docPartBody>
        <w:p w:rsidR="00713BE8" w:rsidRDefault="00F156BC">
          <w:pPr>
            <w:pStyle w:val="A417517CF8B74985A919B9AF8F69448A"/>
          </w:pPr>
          <w:r>
            <w:t>Thursday</w:t>
          </w:r>
        </w:p>
      </w:docPartBody>
    </w:docPart>
    <w:docPart>
      <w:docPartPr>
        <w:name w:val="F15C9317962C40D88D3CFBF7EA60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4891-F28A-421E-8EDC-7CD61D37DC21}"/>
      </w:docPartPr>
      <w:docPartBody>
        <w:p w:rsidR="00713BE8" w:rsidRDefault="00F156BC">
          <w:pPr>
            <w:pStyle w:val="F15C9317962C40D88D3CFBF7EA6086D4"/>
          </w:pPr>
          <w:r>
            <w:t>Friday</w:t>
          </w:r>
        </w:p>
      </w:docPartBody>
    </w:docPart>
    <w:docPart>
      <w:docPartPr>
        <w:name w:val="8CAC6B8CA1264C089BBE5A74F5CB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A017-BA94-4678-BD5D-B0FD6C749810}"/>
      </w:docPartPr>
      <w:docPartBody>
        <w:p w:rsidR="00713BE8" w:rsidRDefault="00F156BC">
          <w:pPr>
            <w:pStyle w:val="8CAC6B8CA1264C089BBE5A74F5CBD0D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C"/>
    <w:rsid w:val="00713BE8"/>
    <w:rsid w:val="00F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E90973DCB43BF82EEE1EBDD84B532">
    <w:name w:val="020E90973DCB43BF82EEE1EBDD84B532"/>
  </w:style>
  <w:style w:type="paragraph" w:customStyle="1" w:styleId="AF28DA5C6D6D42A0A37FAC4F96481ABA">
    <w:name w:val="AF28DA5C6D6D42A0A37FAC4F96481ABA"/>
  </w:style>
  <w:style w:type="paragraph" w:customStyle="1" w:styleId="5559F76E4E8F4A22916878C960B1F512">
    <w:name w:val="5559F76E4E8F4A22916878C960B1F512"/>
  </w:style>
  <w:style w:type="paragraph" w:customStyle="1" w:styleId="29E76629F698403D8FC00C80B1F7A5F3">
    <w:name w:val="29E76629F698403D8FC00C80B1F7A5F3"/>
  </w:style>
  <w:style w:type="paragraph" w:customStyle="1" w:styleId="A417517CF8B74985A919B9AF8F69448A">
    <w:name w:val="A417517CF8B74985A919B9AF8F69448A"/>
  </w:style>
  <w:style w:type="paragraph" w:customStyle="1" w:styleId="F15C9317962C40D88D3CFBF7EA6086D4">
    <w:name w:val="F15C9317962C40D88D3CFBF7EA6086D4"/>
  </w:style>
  <w:style w:type="paragraph" w:customStyle="1" w:styleId="8CAC6B8CA1264C089BBE5A74F5CBD0D6">
    <w:name w:val="8CAC6B8CA1264C089BBE5A74F5CBD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0028342-648D-4315-AAC9-2A1AFE8F982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Horizontal%20calendar%20(Sunday%20start).dotm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2021-01-02T19:33:00Z</dcterms:created>
  <dcterms:modified xsi:type="dcterms:W3CDTF">2021-01-02T19:33:00Z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